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A3" w:rsidRPr="00733C44" w:rsidRDefault="00733C44">
      <w:pPr>
        <w:rPr>
          <w:u w:val="single"/>
        </w:rPr>
      </w:pPr>
      <w:r w:rsidRPr="00733C44">
        <w:rPr>
          <w:u w:val="single"/>
        </w:rPr>
        <w:t>Kurze Hinweise für die Lehrkraft</w:t>
      </w:r>
    </w:p>
    <w:p w:rsidR="00226B9E" w:rsidRDefault="00226B9E"/>
    <w:p w:rsidR="00226B9E" w:rsidRDefault="00226B9E"/>
    <w:p w:rsidR="00226B9E" w:rsidRDefault="00226B9E" w:rsidP="00226B9E">
      <w:pPr>
        <w:spacing w:before="120" w:after="12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Jeder Kunde benöt</w:t>
      </w:r>
      <w:bookmarkStart w:id="0" w:name="_GoBack"/>
      <w:bookmarkEnd w:id="0"/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igt ein Expertenteam aus </w:t>
      </w:r>
      <w:r w:rsidR="00733C44">
        <w:rPr>
          <w:rFonts w:eastAsia="Times New Roman" w:cstheme="minorHAnsi"/>
          <w:color w:val="000000"/>
          <w:sz w:val="24"/>
          <w:szCs w:val="24"/>
          <w:lang w:eastAsia="de-DE"/>
        </w:rPr>
        <w:t>der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Klasse! </w:t>
      </w:r>
    </w:p>
    <w:p w:rsidR="00226B9E" w:rsidRDefault="00226B9E"/>
    <w:p w:rsidR="00226B9E" w:rsidRDefault="00226B9E"/>
    <w:p w:rsidR="00226B9E" w:rsidRPr="003B254F" w:rsidRDefault="00226B9E" w:rsidP="00226B9E">
      <w:pPr>
        <w:spacing w:before="120" w:after="120" w:line="240" w:lineRule="auto"/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</w:pPr>
      <w:r w:rsidRPr="003B254F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Aufgabe 1</w:t>
      </w:r>
    </w:p>
    <w:p w:rsidR="00226B9E" w:rsidRDefault="00226B9E" w:rsidP="00226B9E">
      <w:pPr>
        <w:spacing w:before="120" w:after="12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520FF4">
        <w:rPr>
          <w:rFonts w:eastAsia="Times New Roman" w:cstheme="minorHAnsi"/>
          <w:color w:val="000000"/>
          <w:sz w:val="24"/>
          <w:szCs w:val="24"/>
          <w:lang w:eastAsia="de-DE"/>
        </w:rPr>
        <w:sym w:font="Wingdings" w:char="F0E0"/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Wer arbeitet im Team für Kunde 1 (Thema), Kunde 2 (Thema), Kunde 3 (Thema) und Kunde 4 (Thema)? </w:t>
      </w:r>
      <w:r w:rsidRPr="003B254F">
        <w:rPr>
          <w:rFonts w:eastAsia="Times New Roman" w:cstheme="minorHAnsi"/>
          <w:color w:val="000000"/>
          <w:sz w:val="24"/>
          <w:szCs w:val="24"/>
          <w:lang w:eastAsia="de-DE"/>
        </w:rPr>
        <w:sym w:font="Wingdings" w:char="F0E0"/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r w:rsidR="00733C44" w:rsidRPr="00733C44">
        <w:rPr>
          <w:rFonts w:eastAsia="Times New Roman" w:cstheme="minorHAnsi"/>
          <w:b/>
          <w:color w:val="000000"/>
          <w:sz w:val="24"/>
          <w:szCs w:val="24"/>
          <w:lang w:eastAsia="de-DE"/>
        </w:rPr>
        <w:t>Ziel ist eine</w:t>
      </w:r>
      <w:r w:rsidR="00733C44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r w:rsidRPr="003B254F">
        <w:rPr>
          <w:rFonts w:eastAsia="Times New Roman" w:cstheme="minorHAnsi"/>
          <w:b/>
          <w:color w:val="000000"/>
          <w:sz w:val="24"/>
          <w:szCs w:val="24"/>
          <w:lang w:eastAsia="de-DE"/>
        </w:rPr>
        <w:t>Gruppenbildung</w:t>
      </w:r>
      <w:r w:rsidR="00733C44">
        <w:rPr>
          <w:rFonts w:eastAsia="Times New Roman" w:cstheme="minorHAnsi"/>
          <w:b/>
          <w:color w:val="000000"/>
          <w:sz w:val="24"/>
          <w:szCs w:val="24"/>
          <w:lang w:eastAsia="de-DE"/>
        </w:rPr>
        <w:t>, in diesen Gruppen soll bis zum Ende der Unterrichtsreihe gemeinsam gearbeitet werden</w:t>
      </w:r>
    </w:p>
    <w:p w:rsidR="00226B9E" w:rsidRDefault="00226B9E"/>
    <w:p w:rsidR="00226B9E" w:rsidRPr="00733C44" w:rsidRDefault="00733C44">
      <w:pPr>
        <w:rPr>
          <w:u w:val="single"/>
        </w:rPr>
      </w:pPr>
      <w:r w:rsidRPr="00733C44">
        <w:rPr>
          <w:u w:val="single"/>
        </w:rPr>
        <w:t>Phase (Statistische) Fragen stellen:</w:t>
      </w:r>
    </w:p>
    <w:p w:rsidR="00733C44" w:rsidRDefault="00733C44">
      <w:r>
        <w:t>Erfahrungsgemäß fällt es Schülerinnen und Schülern schwer, geeignete (</w:t>
      </w:r>
      <w:proofErr w:type="spellStart"/>
      <w:r>
        <w:t>beantwortbare</w:t>
      </w:r>
      <w:proofErr w:type="spellEnd"/>
      <w:r>
        <w:t xml:space="preserve">) Fragen zu stellen. Deshalb sollten zunächst zwei Fragen gemeinsam diskutiert werden und anhand der Checkliste (AB3a) gemeinsam geprüft werden, ob diese Fragen geeignet sind. Dabei sollte eine Frage nicht </w:t>
      </w:r>
      <w:proofErr w:type="spellStart"/>
      <w:r>
        <w:t>beantwortbar</w:t>
      </w:r>
      <w:proofErr w:type="spellEnd"/>
      <w:r>
        <w:t xml:space="preserve"> mit dem Datensatz sein und eine </w:t>
      </w:r>
      <w:proofErr w:type="spellStart"/>
      <w:r>
        <w:t>beantwortbar</w:t>
      </w:r>
      <w:proofErr w:type="spellEnd"/>
      <w:r>
        <w:t>.</w:t>
      </w:r>
    </w:p>
    <w:p w:rsidR="00733C44" w:rsidRDefault="00733C44">
      <w:r>
        <w:t xml:space="preserve">Vorgehen: Frage 1 an der Tafel notieren und gemeinsam mit den </w:t>
      </w:r>
      <w:proofErr w:type="spellStart"/>
      <w:r>
        <w:t>SuS</w:t>
      </w:r>
      <w:proofErr w:type="spellEnd"/>
      <w:r>
        <w:t xml:space="preserve"> diskutieren.</w:t>
      </w:r>
    </w:p>
    <w:p w:rsidR="00733C44" w:rsidRDefault="00733C44">
      <w:r>
        <w:t xml:space="preserve">Beispiel für Frage 1 (nicht </w:t>
      </w:r>
      <w:proofErr w:type="spellStart"/>
      <w:r>
        <w:t>beantwortbar</w:t>
      </w:r>
      <w:proofErr w:type="spellEnd"/>
      <w:r>
        <w:t>):</w:t>
      </w:r>
    </w:p>
    <w:p w:rsidR="00733C44" w:rsidRDefault="00733C44" w:rsidP="00733C44">
      <w:pPr>
        <w:pStyle w:val="Listenabsatz"/>
        <w:numPr>
          <w:ilvl w:val="0"/>
          <w:numId w:val="1"/>
        </w:numPr>
      </w:pPr>
      <w:r>
        <w:t>Nutzen die Befragten YouTube häufiger als vor 10 Jahren?</w:t>
      </w:r>
    </w:p>
    <w:p w:rsidR="00733C44" w:rsidRDefault="00733C44">
      <w:r>
        <w:t>Beispiel für Frage 2 (</w:t>
      </w:r>
      <w:proofErr w:type="spellStart"/>
      <w:r>
        <w:t>beantwortbar</w:t>
      </w:r>
      <w:proofErr w:type="spellEnd"/>
      <w:r>
        <w:t>):</w:t>
      </w:r>
    </w:p>
    <w:p w:rsidR="00733C44" w:rsidRDefault="00733C44" w:rsidP="00733C44">
      <w:pPr>
        <w:pStyle w:val="Listenabsatz"/>
        <w:numPr>
          <w:ilvl w:val="0"/>
          <w:numId w:val="1"/>
        </w:numPr>
      </w:pPr>
      <w:r>
        <w:t xml:space="preserve">Welche Zusammenhänge lassen sich finden zwischen dem Nutzen einer </w:t>
      </w:r>
      <w:proofErr w:type="spellStart"/>
      <w:r>
        <w:t>NavigationsApp</w:t>
      </w:r>
      <w:proofErr w:type="spellEnd"/>
      <w:r>
        <w:t xml:space="preserve"> und dem Alter der Befragten?  </w:t>
      </w:r>
    </w:p>
    <w:sectPr w:rsidR="00733C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82CF4"/>
    <w:multiLevelType w:val="hybridMultilevel"/>
    <w:tmpl w:val="63C2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9E"/>
    <w:rsid w:val="00226B9E"/>
    <w:rsid w:val="00733C44"/>
    <w:rsid w:val="009A00A3"/>
    <w:rsid w:val="00CD7D44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78DC"/>
  <w15:chartTrackingRefBased/>
  <w15:docId w15:val="{10045BC9-BC67-4F22-8327-DD803059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B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3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2</cp:revision>
  <dcterms:created xsi:type="dcterms:W3CDTF">2021-02-11T08:37:00Z</dcterms:created>
  <dcterms:modified xsi:type="dcterms:W3CDTF">2021-03-24T06:42:00Z</dcterms:modified>
</cp:coreProperties>
</file>